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06" w:rsidRPr="001F0E9C" w:rsidRDefault="00BE4D06" w:rsidP="00BE4D06">
      <w:pPr>
        <w:pStyle w:val="1"/>
        <w:jc w:val="center"/>
        <w:rPr>
          <w:rFonts w:eastAsia="Times New Roman"/>
          <w:color w:val="244061" w:themeColor="accent1" w:themeShade="80"/>
          <w:lang w:eastAsia="ru-RU"/>
        </w:rPr>
      </w:pPr>
      <w:r w:rsidRPr="001F0E9C">
        <w:rPr>
          <w:rFonts w:eastAsia="Times New Roman"/>
          <w:color w:val="244061" w:themeColor="accent1" w:themeShade="80"/>
          <w:lang w:eastAsia="ru-RU"/>
        </w:rPr>
        <w:t>План-график введения Федерального государственного образовательного стандарта</w:t>
      </w:r>
    </w:p>
    <w:p w:rsidR="00BE4D06" w:rsidRPr="001F0E9C" w:rsidRDefault="00BE4D06" w:rsidP="00BE4D06">
      <w:pPr>
        <w:pStyle w:val="1"/>
        <w:jc w:val="center"/>
        <w:rPr>
          <w:rFonts w:eastAsia="Times New Roman"/>
          <w:color w:val="244061" w:themeColor="accent1" w:themeShade="80"/>
          <w:lang w:eastAsia="ru-RU"/>
        </w:rPr>
      </w:pPr>
      <w:r w:rsidRPr="001F0E9C">
        <w:rPr>
          <w:rFonts w:eastAsia="Times New Roman"/>
          <w:color w:val="244061" w:themeColor="accent1" w:themeShade="80"/>
          <w:lang w:eastAsia="ru-RU"/>
        </w:rPr>
        <w:t>дошкольного образования</w:t>
      </w:r>
    </w:p>
    <w:p w:rsidR="00BE4D06" w:rsidRPr="001F0E9C" w:rsidRDefault="00BE4D06" w:rsidP="00BE4D06">
      <w:pPr>
        <w:pStyle w:val="1"/>
        <w:jc w:val="center"/>
        <w:rPr>
          <w:rFonts w:eastAsia="Times New Roman"/>
          <w:color w:val="244061" w:themeColor="accent1" w:themeShade="80"/>
          <w:lang w:eastAsia="ru-RU"/>
        </w:rPr>
      </w:pPr>
      <w:r w:rsidRPr="001F0E9C">
        <w:rPr>
          <w:rFonts w:eastAsia="Times New Roman"/>
          <w:color w:val="244061" w:themeColor="accent1" w:themeShade="80"/>
          <w:lang w:eastAsia="ru-RU"/>
        </w:rPr>
        <w:t>в МБДОО «Детский сад № 10» в 2014 г.</w:t>
      </w:r>
    </w:p>
    <w:p w:rsidR="00BE4D06" w:rsidRPr="00B76910" w:rsidRDefault="00BE4D06" w:rsidP="00BE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1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Цель</w:t>
      </w:r>
      <w:r w:rsidRPr="00B76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769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введения  Федерального государственного стандарта  дошкольного образования. </w:t>
      </w:r>
    </w:p>
    <w:p w:rsidR="00BE4D06" w:rsidRPr="00B76910" w:rsidRDefault="00BE4D06" w:rsidP="00BE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BE4D06" w:rsidRPr="00B76910" w:rsidRDefault="00BE4D06" w:rsidP="00BE4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ФГОС </w:t>
      </w:r>
      <w:proofErr w:type="gramStart"/>
      <w:r w:rsidRPr="00B76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7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B7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нормативными документами федерального,  регионального, муниципального уровней  и уровня ОУ.</w:t>
      </w:r>
    </w:p>
    <w:p w:rsidR="00BE4D06" w:rsidRPr="00B76910" w:rsidRDefault="00BE4D06" w:rsidP="00BE4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и информационное сопровождение введения  ФГОС </w:t>
      </w:r>
      <w:proofErr w:type="gramStart"/>
      <w:r w:rsidRPr="00B76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76910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BE4D06" w:rsidRPr="00B76910" w:rsidRDefault="00BE4D06" w:rsidP="00BE4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успешного введения ФГОС </w:t>
      </w:r>
      <w:proofErr w:type="gramStart"/>
      <w:r w:rsidRPr="00B76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76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D06" w:rsidRPr="00B76910" w:rsidRDefault="00BE4D06" w:rsidP="00BE4D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54" w:type="dxa"/>
        <w:tblCellSpacing w:w="0" w:type="dxa"/>
        <w:tblInd w:w="-1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07"/>
        <w:gridCol w:w="3040"/>
        <w:gridCol w:w="1620"/>
        <w:gridCol w:w="1956"/>
        <w:gridCol w:w="45"/>
        <w:gridCol w:w="3480"/>
      </w:tblGrid>
      <w:tr w:rsidR="00BE4D06" w:rsidRPr="00B76910" w:rsidTr="00CD7BEF">
        <w:trPr>
          <w:tblCellSpacing w:w="0" w:type="dxa"/>
        </w:trPr>
        <w:tc>
          <w:tcPr>
            <w:tcW w:w="37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Сроки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Ответственный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Ожидаемые результаты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108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BE4D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введения ФГОС дошкольного образования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графика введения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 2014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Комарова Е.Ю.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введения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E4D06" w:rsidRPr="00B76910" w:rsidTr="00CD7BEF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  в Устав МБДОО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Комарова Е.Ю.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МБДОО «Детский сад № 10»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корректировка приказов,  локальных актов МБДОО  в соответствии с нормативно-правовыми документами регламентирующими </w:t>
            </w: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введение  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Доведение нормативных документов до сведения всех заинтересованных лиц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Комарова Е.Ю.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МБДОО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 из реестра   примерных  ООП  и методических пособий, используемых в образовательном процессе в соответствии с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(по мере публикации реестра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ДО)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  примерных образовательных программ,  методической литературы, пособий и материалов, используемых в образовательном процессе в соответствии с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проектированию и разработка проекта  основной образовательной программы дошкольного образования в соответствии с требованиями ФГОС дошкольного образования.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ноябрь 2014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мере публикации реестра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ДО)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образовательной программы дошкольного учреждения в соответствии с требованиями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E4D06" w:rsidRPr="00B76910" w:rsidTr="00CD7BEF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ООП ОО в соответствии с требованиями ФГОС  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дошкольного учреждения в соответствии с требованиями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E4D06" w:rsidRPr="00B76910" w:rsidTr="00CD7BEF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должностных инструкций работников МБДОО « Детский сад № 10»  в соответствие с требованиями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Е.Ю. Комарова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должностные инструкции педагогов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программу развития МБДОО «Детский сад № 10»  с учетом требований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Е.Ю. Комарова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МБДОО с учетом требований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E4D06" w:rsidRPr="00B76910" w:rsidTr="00CD7BEF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оптимальной модели организации образовательного процесса в соответствии с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ноябрь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модели образовательного процесса в соответствии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примерной ООП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108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BE4D0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Организационного обеспечение введения ФГОС дошкольного образования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  группы педагогов по введению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Положения о рабочей группе по введению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рабочей группе по введению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функционала </w:t>
            </w: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рабочей группы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рабочей группы по введению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деятельности рабочей группы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 реализации ООП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материально-технической базы реализации  ООП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ФГОС ДО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условий реализации ООП ДО требованиям ФГОС ДО:  психолого-педагогических, кадровых, материально-технических, финансовых  и условий к развивающей предметно-пространственной среде.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мониторингу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реализации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библиотеки методического кабинета ОО в соответствии с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методической литературы для реализации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образовательных потребностей и профессиональных затруднений педагогов в связи с введением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Март  – июль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итогам мониторингу.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 курсовой подготовки педагогов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инструктивно-методических совещаний по ознакомлению с нормативно-правовыми документами, регулирующими  введение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Е.Ю. Комарова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BE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нормативных документов до сведения всех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МБДОО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педагогического совета «Особенности работы образовательного учреждения в рамках введения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педагогического совета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 действующего внутреннего практико-ориентированного семинара </w:t>
            </w: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педагогов по теме «Изучаем и работаем по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годового плана работы с учетом введения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родителями по вопросам образования ребенка, вовлечение их в образовательную деятельность.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108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BE4D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введения ФГОС дошкольного образования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подготовка педагогических кадров к переходу на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курсовой подготовки педагогов к переходу на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выявленных кадровых потребностей и их учет  при организации образовательного процесса и обеспечении методического сопровождения.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индивидуальных маршрутов методического сопровождения педагогов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 квалификации педагогических работников через систему внутреннего обучения (самообразование)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МБДОО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по самообразованию педагогов с учетом введения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городских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региональных, всероссийских </w:t>
            </w: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мероприятиях по теме «Организация работы по переходу на ФГОС дошкольного образования».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планом Управления образования администрации ЗГМО)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МБДОО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BE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едневное изучение новостей сайтов образовательных порталов</w:t>
            </w:r>
            <w:bookmarkStart w:id="0" w:name="_GoBack"/>
            <w:bookmarkEnd w:id="0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готовности педагогических работников к реализации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 2014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BE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Заместитель заведующего по ВМР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Иванова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мониторинга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108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BE4D0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Научно-методическое обеспечение введения ФГОС дошкольного образования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по вопросам введения и реализации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формы методической работы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педагогами основных положений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Содержание ФГОС ДО, Требования к условиям реализации ООП ДО, Требования к результатам освоения ООП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вариативных примерных </w:t>
            </w: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ООП ДО и методических пособий, используемых в образовательном процессе в соответствии с ФГОС ДО (на основе реестра)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 мере публикации реестра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ДО)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заведующего по </w:t>
            </w: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ВМР Иванова Т.В.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вариативных примерных ООП  ДО и </w:t>
            </w: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пособий, используемых в образовательном процессе в соответствии с ФГОС ДО (на основе реестра)</w:t>
            </w:r>
            <w:proofErr w:type="gramEnd"/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организации образовательного процесса в соответствии с возрастными и индивидуальными особенностями на основе ФГОС ДО.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ноябрь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(и) организации образовательного процесса в соответствии с возрастными и индивидуальными особенностями на основе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2014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ресурсного обеспечения образовательного процесса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введения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профессиональных затруднений педагогов введению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E4D06" w:rsidRPr="00B76910" w:rsidTr="00CD7BEF">
        <w:trPr>
          <w:tblCellSpacing w:w="0" w:type="dxa"/>
        </w:trPr>
        <w:tc>
          <w:tcPr>
            <w:tcW w:w="108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BE4D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Финансово-экономическое обеспечение введения ФГОС дошкольного образования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финансовых затрат (объем, направление) на подготовку и переход на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Комарова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Е.В. </w:t>
            </w:r>
            <w:proofErr w:type="spell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Батюк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отсутствуя финансовой поддержки мероприятий по переходу на ФГОС ДО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необходимых средств обучения и воспитания, материалов (в том числе расходных), в соответствии с основными видами детской деятельности и требованиями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Комарова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 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перечня необходимых средств материалов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образовательного пространства средствами обучения и воспитания (в том числе техническими), </w:t>
            </w: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материалами (в том числе расходными), в соответствии с основными видами детской деятельности и требованиями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Июль-ноябрь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Комарова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заведующего по ВМР Иванова Т.В.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развивающей предметно-пространственной среды, обеспечивающей максимальную реализацию образовательного потенциала </w:t>
            </w: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пространства ОО.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108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BE4D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Информационное обеспечение введения ФГОС дошкольного образования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доступа педагогов к электронным образовательным ресурсам Интернет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Комарова</w:t>
            </w:r>
          </w:p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 для оперативной ликвидации  профессиональных затруднений педагогов по вопросам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через информационные порталы.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педагогов, родителей (законных представителей) и всех заинтересованных лиц о нормативно-правовых и программно-методических документах по введению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публичной отчётности о ходе и результатах введения ФГОС </w:t>
            </w:r>
            <w:proofErr w:type="gramStart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(через сайт, стенды, буклеты и т.д.)</w:t>
            </w:r>
          </w:p>
        </w:tc>
      </w:tr>
      <w:tr w:rsidR="00BE4D06" w:rsidRPr="00B76910" w:rsidTr="00CD7BEF">
        <w:trPr>
          <w:tblCellSpacing w:w="0" w:type="dxa"/>
        </w:trPr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 общественного мнения по вопросам введения нового стандарта в содержание основной образовательной программы дошкольного образования (через сайт, анкетирование)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Иванова Т.В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D06" w:rsidRPr="00B76910" w:rsidRDefault="00BE4D06" w:rsidP="00CD7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образовательного процесса</w:t>
            </w:r>
          </w:p>
        </w:tc>
      </w:tr>
    </w:tbl>
    <w:p w:rsidR="00BE4D06" w:rsidRPr="00B76910" w:rsidRDefault="00BE4D06" w:rsidP="00BE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24F3" w:rsidRDefault="004424F3"/>
    <w:sectPr w:rsidR="0044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1BC7"/>
    <w:multiLevelType w:val="multilevel"/>
    <w:tmpl w:val="9450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F5ABA"/>
    <w:multiLevelType w:val="multilevel"/>
    <w:tmpl w:val="D614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47668"/>
    <w:multiLevelType w:val="multilevel"/>
    <w:tmpl w:val="9334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47ECA"/>
    <w:multiLevelType w:val="multilevel"/>
    <w:tmpl w:val="9D3A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92778"/>
    <w:multiLevelType w:val="multilevel"/>
    <w:tmpl w:val="A194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E07D4"/>
    <w:multiLevelType w:val="multilevel"/>
    <w:tmpl w:val="DF1C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43ADF"/>
    <w:multiLevelType w:val="multilevel"/>
    <w:tmpl w:val="8A4A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68"/>
    <w:rsid w:val="004424F3"/>
    <w:rsid w:val="00554E68"/>
    <w:rsid w:val="00B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06"/>
  </w:style>
  <w:style w:type="paragraph" w:styleId="1">
    <w:name w:val="heading 1"/>
    <w:basedOn w:val="a"/>
    <w:next w:val="a"/>
    <w:link w:val="10"/>
    <w:uiPriority w:val="9"/>
    <w:qFormat/>
    <w:rsid w:val="00BE4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06"/>
  </w:style>
  <w:style w:type="paragraph" w:styleId="1">
    <w:name w:val="heading 1"/>
    <w:basedOn w:val="a"/>
    <w:next w:val="a"/>
    <w:link w:val="10"/>
    <w:uiPriority w:val="9"/>
    <w:qFormat/>
    <w:rsid w:val="00BE4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1630</Words>
  <Characters>9294</Characters>
  <Application>Microsoft Office Word</Application>
  <DocSecurity>0</DocSecurity>
  <Lines>77</Lines>
  <Paragraphs>21</Paragraphs>
  <ScaleCrop>false</ScaleCrop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2014-10-16T01:36:00Z</dcterms:created>
  <dcterms:modified xsi:type="dcterms:W3CDTF">2014-10-16T01:43:00Z</dcterms:modified>
</cp:coreProperties>
</file>